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F0" w:rsidRPr="00C06E05" w:rsidRDefault="00C06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 </w:t>
      </w:r>
      <w:r w:rsidRPr="00C06E0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</w:t>
      </w:r>
    </w:p>
    <w:p w:rsidR="00C06E05" w:rsidRDefault="00C06E05">
      <w:pPr>
        <w:rPr>
          <w:rFonts w:ascii="Times New Roman" w:hAnsi="Times New Roman" w:cs="Times New Roman"/>
          <w:sz w:val="24"/>
          <w:szCs w:val="24"/>
        </w:rPr>
      </w:pPr>
      <w:r w:rsidRPr="00C06E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06E05">
        <w:rPr>
          <w:rFonts w:ascii="Times New Roman" w:hAnsi="Times New Roman" w:cs="Times New Roman"/>
          <w:b/>
          <w:sz w:val="24"/>
          <w:szCs w:val="24"/>
          <w:u w:val="single"/>
        </w:rPr>
        <w:t>детский сад   «Вишенка»</w:t>
      </w:r>
    </w:p>
    <w:p w:rsidR="00C06E05" w:rsidRDefault="00C06E05">
      <w:pPr>
        <w:rPr>
          <w:rFonts w:ascii="Times New Roman" w:hAnsi="Times New Roman" w:cs="Times New Roman"/>
          <w:sz w:val="24"/>
          <w:szCs w:val="24"/>
        </w:rPr>
      </w:pPr>
    </w:p>
    <w:p w:rsidR="00C06E05" w:rsidRDefault="00C06E05">
      <w:pPr>
        <w:rPr>
          <w:rFonts w:ascii="Times New Roman" w:hAnsi="Times New Roman" w:cs="Times New Roman"/>
          <w:sz w:val="24"/>
          <w:szCs w:val="24"/>
        </w:rPr>
      </w:pPr>
    </w:p>
    <w:p w:rsidR="00C06E05" w:rsidRPr="00C06E05" w:rsidRDefault="006D3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02.06.2022г.</w:t>
      </w:r>
      <w:r w:rsidR="00C06E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6E05" w:rsidRPr="00C06E0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06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05" w:rsidRPr="00C06E05">
        <w:rPr>
          <w:rFonts w:ascii="Times New Roman" w:hAnsi="Times New Roman" w:cs="Times New Roman"/>
          <w:b/>
          <w:sz w:val="24"/>
          <w:szCs w:val="24"/>
        </w:rPr>
        <w:t xml:space="preserve">   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№ 43</w:t>
      </w:r>
    </w:p>
    <w:p w:rsidR="00C06E05" w:rsidRPr="00C06E05" w:rsidRDefault="00C06E05">
      <w:pPr>
        <w:rPr>
          <w:rFonts w:ascii="Times New Roman" w:hAnsi="Times New Roman" w:cs="Times New Roman"/>
          <w:b/>
          <w:sz w:val="24"/>
          <w:szCs w:val="24"/>
        </w:rPr>
      </w:pPr>
    </w:p>
    <w:p w:rsidR="00C06E05" w:rsidRPr="00C06E05" w:rsidRDefault="00C06E05">
      <w:pPr>
        <w:rPr>
          <w:rFonts w:ascii="Times New Roman" w:hAnsi="Times New Roman" w:cs="Times New Roman"/>
          <w:b/>
          <w:sz w:val="24"/>
          <w:szCs w:val="24"/>
        </w:rPr>
      </w:pPr>
      <w:r w:rsidRPr="00C06E05">
        <w:rPr>
          <w:rFonts w:ascii="Times New Roman" w:hAnsi="Times New Roman" w:cs="Times New Roman"/>
          <w:b/>
          <w:sz w:val="24"/>
          <w:szCs w:val="24"/>
        </w:rPr>
        <w:t xml:space="preserve">                   Об утверждении Положения об организации питания воспитанников,</w:t>
      </w:r>
    </w:p>
    <w:p w:rsidR="00C06E05" w:rsidRPr="00C06E05" w:rsidRDefault="00C06E05">
      <w:pPr>
        <w:rPr>
          <w:rFonts w:ascii="Times New Roman" w:hAnsi="Times New Roman" w:cs="Times New Roman"/>
          <w:b/>
          <w:sz w:val="24"/>
          <w:szCs w:val="24"/>
        </w:rPr>
      </w:pPr>
      <w:r w:rsidRPr="00C06E05">
        <w:rPr>
          <w:rFonts w:ascii="Times New Roman" w:hAnsi="Times New Roman" w:cs="Times New Roman"/>
          <w:b/>
          <w:sz w:val="24"/>
          <w:szCs w:val="24"/>
        </w:rPr>
        <w:t xml:space="preserve">        и сотрудников Муниципального дошкольного образовательного учреждения</w:t>
      </w:r>
    </w:p>
    <w:p w:rsidR="00C06E05" w:rsidRDefault="00C06E05">
      <w:pPr>
        <w:rPr>
          <w:rFonts w:ascii="Times New Roman" w:hAnsi="Times New Roman" w:cs="Times New Roman"/>
          <w:b/>
          <w:sz w:val="24"/>
          <w:szCs w:val="24"/>
        </w:rPr>
      </w:pPr>
      <w:r w:rsidRPr="00C06E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детский сад «Вишенка»</w:t>
      </w:r>
    </w:p>
    <w:p w:rsidR="00C06E05" w:rsidRDefault="00C06E05">
      <w:pPr>
        <w:rPr>
          <w:rFonts w:ascii="Times New Roman" w:hAnsi="Times New Roman" w:cs="Times New Roman"/>
          <w:b/>
          <w:sz w:val="24"/>
          <w:szCs w:val="24"/>
        </w:rPr>
      </w:pPr>
    </w:p>
    <w:p w:rsidR="00C06E05" w:rsidRDefault="00C0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Постановлениями Главного государственного санитарного врача Российской Федерации от 27 октября 2020г.  № 32,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2.4.3648-20  «</w:t>
      </w:r>
      <w:r w:rsidR="007853BC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29.09.2020г.  № 28, с целью усиления контроля</w:t>
      </w:r>
      <w:proofErr w:type="gramEnd"/>
      <w:r w:rsidR="007853BC">
        <w:rPr>
          <w:rFonts w:ascii="Times New Roman" w:hAnsi="Times New Roman" w:cs="Times New Roman"/>
          <w:sz w:val="24"/>
          <w:szCs w:val="24"/>
        </w:rPr>
        <w:t xml:space="preserve"> за организацией и качеством питания в дошкольном </w:t>
      </w:r>
      <w:proofErr w:type="spellStart"/>
      <w:proofErr w:type="gramStart"/>
      <w:r w:rsidR="007853BC">
        <w:rPr>
          <w:rFonts w:ascii="Times New Roman" w:hAnsi="Times New Roman" w:cs="Times New Roman"/>
          <w:sz w:val="24"/>
          <w:szCs w:val="24"/>
        </w:rPr>
        <w:t>обра-зовательном</w:t>
      </w:r>
      <w:proofErr w:type="spellEnd"/>
      <w:proofErr w:type="gramEnd"/>
      <w:r w:rsidR="007853BC">
        <w:rPr>
          <w:rFonts w:ascii="Times New Roman" w:hAnsi="Times New Roman" w:cs="Times New Roman"/>
          <w:sz w:val="24"/>
          <w:szCs w:val="24"/>
        </w:rPr>
        <w:t xml:space="preserve"> учреждении, строго </w:t>
      </w:r>
      <w:proofErr w:type="spellStart"/>
      <w:r w:rsidR="007853BC">
        <w:rPr>
          <w:rFonts w:ascii="Times New Roman" w:hAnsi="Times New Roman" w:cs="Times New Roman"/>
          <w:sz w:val="24"/>
          <w:szCs w:val="24"/>
        </w:rPr>
        <w:t>выпоалнения</w:t>
      </w:r>
      <w:proofErr w:type="spellEnd"/>
      <w:r w:rsidR="007853BC">
        <w:rPr>
          <w:rFonts w:ascii="Times New Roman" w:hAnsi="Times New Roman" w:cs="Times New Roman"/>
          <w:sz w:val="24"/>
          <w:szCs w:val="24"/>
        </w:rPr>
        <w:t xml:space="preserve"> технологии приготовления блюд, а так же в рамках осуществления производственного контроля</w:t>
      </w:r>
    </w:p>
    <w:p w:rsidR="007853BC" w:rsidRDefault="00785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ПРИКАЗЫВАЮ:</w:t>
      </w:r>
    </w:p>
    <w:p w:rsidR="007853BC" w:rsidRDefault="007853BC" w:rsidP="00785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об организации питания воспитанников и сотрудников Муниципального дошкольного образовательного учреждения детский сад  «Вишенка»  (далее-Положение)</w:t>
      </w:r>
    </w:p>
    <w:p w:rsidR="00CF4BD9" w:rsidRDefault="00CF4BD9" w:rsidP="00785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– И.В. Самойловой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CF4BD9" w:rsidRDefault="00CF4BD9" w:rsidP="00785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                                                           И.В. Самойлова</w:t>
      </w: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93135" w:rsidRPr="00B93135" w:rsidRDefault="00B93135" w:rsidP="00CF4B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                                                                           УТВЕРЖДЕНО</w:t>
      </w:r>
    </w:p>
    <w:p w:rsidR="00CF4BD9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педагогического совета                          Приказом заведующего</w:t>
      </w:r>
    </w:p>
    <w:p w:rsidR="009179AF" w:rsidRDefault="00CF4BD9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31.05.2022г   № 5                                               МДОУ детский сад «Вишенка»</w:t>
      </w: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02.06.2022г.   №</w:t>
      </w: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Положение</w:t>
      </w: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4A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пит</w:t>
      </w:r>
      <w:r w:rsidR="00354A18">
        <w:rPr>
          <w:rFonts w:ascii="Times New Roman" w:hAnsi="Times New Roman" w:cs="Times New Roman"/>
          <w:sz w:val="24"/>
          <w:szCs w:val="24"/>
        </w:rPr>
        <w:t xml:space="preserve">ания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детский сад  «Вишенка»</w:t>
      </w:r>
    </w:p>
    <w:p w:rsidR="009179AF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9AF" w:rsidRDefault="009179AF" w:rsidP="00917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179AF" w:rsidRDefault="009179AF" w:rsidP="00C928E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928E5">
        <w:rPr>
          <w:rFonts w:ascii="Times New Roman" w:hAnsi="Times New Roman" w:cs="Times New Roman"/>
          <w:sz w:val="24"/>
          <w:szCs w:val="24"/>
        </w:rPr>
        <w:t>Положение об организации питания воспитанников, сотрудников (далее -  Положение) Муниципального дошкольного образовательного учреждения детский сад «Вишенка»  (далее МДОУ детский сад «Вишенка», реализующего Основную  общеобразовательную программу  дошкольного образования разработано в соответствии с Федеральным Законом Российской Федерации от 29.12.2012г.   №237-ФЗ  «Об образовании в Российской Федерации» Федеральным Законом Российской Федерации от 05.04.2013г.  № 44-ФЗ</w:t>
      </w:r>
      <w:r w:rsidR="00B57B6B" w:rsidRPr="00C928E5">
        <w:rPr>
          <w:rFonts w:ascii="Times New Roman" w:hAnsi="Times New Roman" w:cs="Times New Roman"/>
          <w:sz w:val="24"/>
          <w:szCs w:val="24"/>
        </w:rPr>
        <w:t xml:space="preserve">  «О государственных и муниципальных нужд»,  Федеральным Законом  Российской Федерации</w:t>
      </w:r>
      <w:proofErr w:type="gramEnd"/>
      <w:r w:rsidR="00B57B6B" w:rsidRPr="00C92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B6B" w:rsidRPr="00C928E5">
        <w:rPr>
          <w:rFonts w:ascii="Times New Roman" w:hAnsi="Times New Roman" w:cs="Times New Roman"/>
          <w:sz w:val="24"/>
          <w:szCs w:val="24"/>
        </w:rPr>
        <w:t xml:space="preserve">от 18.07.2011г.  № 223- ФЗ  «О закупках товаров, и услуг отдельными видами юридических лиц», </w:t>
      </w:r>
      <w:proofErr w:type="spellStart"/>
      <w:r w:rsidR="00B57B6B" w:rsidRPr="00C928E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57B6B" w:rsidRPr="00C928E5">
        <w:rPr>
          <w:rFonts w:ascii="Times New Roman" w:hAnsi="Times New Roman" w:cs="Times New Roman"/>
          <w:sz w:val="24"/>
          <w:szCs w:val="24"/>
        </w:rPr>
        <w:t xml:space="preserve"> 2.3./2.4.3590-20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2020г. № 32, СанПиН 2.4.3648-20  «Санитарно-эпидемиологические требования к организациям воспитан</w:t>
      </w:r>
      <w:r w:rsidR="004556C8" w:rsidRPr="00C928E5">
        <w:rPr>
          <w:rFonts w:ascii="Times New Roman" w:hAnsi="Times New Roman" w:cs="Times New Roman"/>
          <w:sz w:val="24"/>
          <w:szCs w:val="24"/>
        </w:rPr>
        <w:t>ия и обучения, отдыха и оздоров</w:t>
      </w:r>
      <w:r w:rsidR="00B57B6B" w:rsidRPr="00C928E5">
        <w:rPr>
          <w:rFonts w:ascii="Times New Roman" w:hAnsi="Times New Roman" w:cs="Times New Roman"/>
          <w:sz w:val="24"/>
          <w:szCs w:val="24"/>
        </w:rPr>
        <w:t>ления детей и моло</w:t>
      </w:r>
      <w:r w:rsidR="0052002B" w:rsidRPr="00C928E5">
        <w:rPr>
          <w:rFonts w:ascii="Times New Roman" w:hAnsi="Times New Roman" w:cs="Times New Roman"/>
          <w:sz w:val="24"/>
          <w:szCs w:val="24"/>
        </w:rPr>
        <w:t>дежи», утвержденными Постановлением Главного государственного санитарного врача</w:t>
      </w:r>
      <w:proofErr w:type="gramEnd"/>
      <w:r w:rsidR="0052002B" w:rsidRPr="00C92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02B" w:rsidRPr="00C928E5">
        <w:rPr>
          <w:rFonts w:ascii="Times New Roman" w:hAnsi="Times New Roman" w:cs="Times New Roman"/>
          <w:sz w:val="24"/>
          <w:szCs w:val="24"/>
        </w:rPr>
        <w:t>Российской Федерации от 28.09.2020г.  № 28,  Приказ Минфина РФ от 15.12.2010г  № 173н 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применению»),    Методическими рекомендациями по организации питания обучающихся</w:t>
      </w:r>
      <w:r w:rsidR="00876D92" w:rsidRPr="00C928E5">
        <w:rPr>
          <w:rFonts w:ascii="Times New Roman" w:hAnsi="Times New Roman" w:cs="Times New Roman"/>
          <w:sz w:val="24"/>
          <w:szCs w:val="24"/>
        </w:rPr>
        <w:t xml:space="preserve"> и воспитанников образовательных учреждений, утвержденными приказом Министерства</w:t>
      </w:r>
      <w:proofErr w:type="gramEnd"/>
      <w:r w:rsidR="00876D92" w:rsidRPr="00C928E5"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социального развития Российской Федерации от 11.03.2012</w:t>
      </w:r>
      <w:r w:rsidR="009E5E71" w:rsidRPr="00C928E5">
        <w:rPr>
          <w:rFonts w:ascii="Times New Roman" w:hAnsi="Times New Roman" w:cs="Times New Roman"/>
          <w:sz w:val="24"/>
          <w:szCs w:val="24"/>
        </w:rPr>
        <w:t>г.  № 213н</w:t>
      </w:r>
      <w:r w:rsidR="00C928E5" w:rsidRPr="00C928E5">
        <w:rPr>
          <w:rFonts w:ascii="Times New Roman" w:hAnsi="Times New Roman" w:cs="Times New Roman"/>
          <w:sz w:val="24"/>
          <w:szCs w:val="24"/>
        </w:rPr>
        <w:t xml:space="preserve"> и Министерства образования и науки Российской Федерации от 11.03.2012г. № 178.</w:t>
      </w:r>
    </w:p>
    <w:p w:rsidR="00B93135" w:rsidRPr="00B93135" w:rsidRDefault="00C928E5" w:rsidP="00C928E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организации питания воспитанников в МДОУ является:                   </w:t>
      </w:r>
    </w:p>
    <w:p w:rsidR="00B93135" w:rsidRPr="00B93135" w:rsidRDefault="00C928E5" w:rsidP="00C928E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создание условий, направленных на обеспечение</w:t>
      </w:r>
      <w:r w:rsidR="00425C89">
        <w:rPr>
          <w:rFonts w:ascii="Times New Roman" w:hAnsi="Times New Roman" w:cs="Times New Roman"/>
          <w:sz w:val="24"/>
          <w:szCs w:val="24"/>
        </w:rPr>
        <w:t xml:space="preserve"> рациональным и сбалансированным питанием;                                                                                                                                      </w:t>
      </w:r>
    </w:p>
    <w:p w:rsidR="00B93135" w:rsidRPr="00B93135" w:rsidRDefault="00425C89" w:rsidP="00C928E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гарантирование качества и безопасности питания, пищевых продуктов. Используемых в приготовлении блюд, включая обеспечение всех санитарных требований к состоянию пищеблока, поставляемых продуктов питания, их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тран-спортировке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хранению, приготовлению и раздаче блюд;                                                    </w:t>
      </w:r>
    </w:p>
    <w:p w:rsidR="00C928E5" w:rsidRDefault="00425C89" w:rsidP="00C928E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-учет индивидуальных особенностей обучающихся МДОУ                                                       - пропаганда принципов здорового и полноценного питания.</w:t>
      </w:r>
    </w:p>
    <w:p w:rsidR="00425C89" w:rsidRDefault="00425C89" w:rsidP="00425C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25C89" w:rsidRDefault="00425C89" w:rsidP="00425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в МДОУ</w:t>
      </w:r>
    </w:p>
    <w:p w:rsidR="00B93135" w:rsidRDefault="00425C89" w:rsidP="00425C8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    Организация питания воспитанников возлагается на МДОУ, осуществляющее</w:t>
      </w:r>
      <w:r w:rsidR="00B93135" w:rsidRPr="00B9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 деятельность.                                                                                                             2.2</w:t>
      </w:r>
      <w:r w:rsidR="00E97BEF">
        <w:rPr>
          <w:rFonts w:ascii="Times New Roman" w:hAnsi="Times New Roman" w:cs="Times New Roman"/>
          <w:sz w:val="24"/>
          <w:szCs w:val="24"/>
        </w:rPr>
        <w:t xml:space="preserve">  Закупка и поставка продуктов питания в МДОУ осуществляется в порядке, </w:t>
      </w:r>
      <w:proofErr w:type="spellStart"/>
      <w:r w:rsidR="00E97BE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E97BEF">
        <w:rPr>
          <w:rFonts w:ascii="Times New Roman" w:hAnsi="Times New Roman" w:cs="Times New Roman"/>
          <w:sz w:val="24"/>
          <w:szCs w:val="24"/>
        </w:rPr>
        <w:t>-ленном Федеральным Законом Российской Федерации  от 05.04.2013г.  № 44-ФЗ        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18.07.2011г  № 223 – ФЗ  «О закупках товаров, услуг отдельными  видами</w:t>
      </w:r>
      <w:proofErr w:type="gramEnd"/>
      <w:r w:rsidR="00E97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97BEF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E9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BEF">
        <w:rPr>
          <w:rFonts w:ascii="Times New Roman" w:hAnsi="Times New Roman" w:cs="Times New Roman"/>
          <w:sz w:val="24"/>
          <w:szCs w:val="24"/>
        </w:rPr>
        <w:t>лиц» на договорной основе, за счет средств платы родителей (законных представителей) за присмотр и уход за воспитанниками в МДОУ, а так же за счет средств возмещения затрат,</w:t>
      </w:r>
      <w:r w:rsidR="00766153">
        <w:rPr>
          <w:rFonts w:ascii="Times New Roman" w:hAnsi="Times New Roman" w:cs="Times New Roman"/>
          <w:sz w:val="24"/>
          <w:szCs w:val="24"/>
        </w:rPr>
        <w:t xml:space="preserve"> связанных с предоставлением льгот родителям (законным представителям)</w:t>
      </w:r>
      <w:r w:rsidR="00EC0B94">
        <w:rPr>
          <w:rFonts w:ascii="Times New Roman" w:hAnsi="Times New Roman" w:cs="Times New Roman"/>
          <w:sz w:val="24"/>
          <w:szCs w:val="24"/>
        </w:rPr>
        <w:t xml:space="preserve"> по плате за присмотр и уход.                                                                                    2.3 Объем закупки и поставки продуктов питания в МДОУ определяется в соответствии с нормами питания, утвержденными СанПиН 2.3/2.4.3590</w:t>
      </w:r>
      <w:proofErr w:type="gramEnd"/>
      <w:r w:rsidR="00EC0B94">
        <w:rPr>
          <w:rFonts w:ascii="Times New Roman" w:hAnsi="Times New Roman" w:cs="Times New Roman"/>
          <w:sz w:val="24"/>
          <w:szCs w:val="24"/>
        </w:rPr>
        <w:t>-20  «Санитарно-</w:t>
      </w:r>
      <w:proofErr w:type="spellStart"/>
      <w:r w:rsidR="00EC0B94">
        <w:rPr>
          <w:rFonts w:ascii="Times New Roman" w:hAnsi="Times New Roman" w:cs="Times New Roman"/>
          <w:sz w:val="24"/>
          <w:szCs w:val="24"/>
        </w:rPr>
        <w:t>эпидемиоло</w:t>
      </w:r>
      <w:proofErr w:type="spellEnd"/>
      <w:r w:rsidR="00EC0B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C0B94">
        <w:rPr>
          <w:rFonts w:ascii="Times New Roman" w:hAnsi="Times New Roman" w:cs="Times New Roman"/>
          <w:sz w:val="24"/>
          <w:szCs w:val="24"/>
        </w:rPr>
        <w:t>гические</w:t>
      </w:r>
      <w:proofErr w:type="spellEnd"/>
      <w:r w:rsidR="00EC0B94">
        <w:rPr>
          <w:rFonts w:ascii="Times New Roman" w:hAnsi="Times New Roman" w:cs="Times New Roman"/>
          <w:sz w:val="24"/>
          <w:szCs w:val="24"/>
        </w:rPr>
        <w:t xml:space="preserve"> требования к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B94">
        <w:rPr>
          <w:rFonts w:ascii="Times New Roman" w:hAnsi="Times New Roman" w:cs="Times New Roman"/>
          <w:sz w:val="24"/>
          <w:szCs w:val="24"/>
        </w:rPr>
        <w:t>утвержденными Постановлением Главного государственного санитарного врача Российской Федерации от 27 ок</w:t>
      </w:r>
      <w:bookmarkStart w:id="0" w:name="_GoBack"/>
      <w:bookmarkEnd w:id="0"/>
      <w:r w:rsidR="00EC0B94">
        <w:rPr>
          <w:rFonts w:ascii="Times New Roman" w:hAnsi="Times New Roman" w:cs="Times New Roman"/>
          <w:sz w:val="24"/>
          <w:szCs w:val="24"/>
        </w:rPr>
        <w:t xml:space="preserve">тября 2020г.  № 32, примерным 10 дневным цикличным меню.                                              </w:t>
      </w:r>
    </w:p>
    <w:p w:rsidR="00B93135" w:rsidRPr="00B93135" w:rsidRDefault="00EC0B94" w:rsidP="0042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 Питание воспитанников в МДОУ осуществляется согласно утвержденным нормам с учетом времени пребывания детей в МДОУ и сезонности  (осень-зима, весна-лето).                  </w:t>
      </w:r>
    </w:p>
    <w:p w:rsidR="00B93135" w:rsidRPr="00B93135" w:rsidRDefault="00EC0B94" w:rsidP="0042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 в соответствии с установленными санит</w:t>
      </w:r>
      <w:r w:rsidR="00337B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37B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ыми требованиями</w:t>
      </w:r>
      <w:r w:rsidR="00337B8E">
        <w:rPr>
          <w:rFonts w:ascii="Times New Roman" w:hAnsi="Times New Roman" w:cs="Times New Roman"/>
          <w:sz w:val="24"/>
          <w:szCs w:val="24"/>
        </w:rPr>
        <w:t xml:space="preserve"> должны быть следующие условия для организации питания воспитанников:</w:t>
      </w:r>
      <w:r w:rsidR="007444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93135" w:rsidRDefault="00744466" w:rsidP="00425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производственные помещения для хранения, приготовления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  технологическим, холо</w:t>
      </w:r>
      <w:r w:rsidR="00CC09EA">
        <w:rPr>
          <w:rFonts w:ascii="Times New Roman" w:hAnsi="Times New Roman" w:cs="Times New Roman"/>
          <w:sz w:val="24"/>
          <w:szCs w:val="24"/>
        </w:rPr>
        <w:t>дильным и моечным оборудованием;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– технологическое оборудование, инвентарь, посуда,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</w:t>
      </w:r>
      <w:r w:rsidR="00801538">
        <w:rPr>
          <w:rFonts w:ascii="Times New Roman" w:hAnsi="Times New Roman" w:cs="Times New Roman"/>
          <w:sz w:val="24"/>
          <w:szCs w:val="24"/>
        </w:rPr>
        <w:t xml:space="preserve"> сырых 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  </w:t>
      </w:r>
    </w:p>
    <w:p w:rsidR="00B93135" w:rsidRDefault="00801538" w:rsidP="00425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– буфетные для приема пищи должны</w:t>
      </w:r>
      <w:r w:rsidR="00CC09EA">
        <w:rPr>
          <w:rFonts w:ascii="Times New Roman" w:hAnsi="Times New Roman" w:cs="Times New Roman"/>
          <w:sz w:val="24"/>
          <w:szCs w:val="24"/>
        </w:rPr>
        <w:t xml:space="preserve"> быть оснащены мебелью, посудой;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– количество одновременно используемой 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</w:t>
      </w:r>
      <w:r w:rsidR="00CC09EA">
        <w:rPr>
          <w:rFonts w:ascii="Times New Roman" w:hAnsi="Times New Roman" w:cs="Times New Roman"/>
          <w:sz w:val="24"/>
          <w:szCs w:val="24"/>
        </w:rPr>
        <w:t xml:space="preserve">на решетках полках и стеллажах;                                                                                                                                              – разработанный и утвержденный порядок организации питания воспитанников (режим работы пищеблока, график выдачи готов блюд, режим приема пищи, режим мытья посуды и кухонного инвентаря и т. д.)  </w:t>
      </w:r>
    </w:p>
    <w:p w:rsidR="00B93135" w:rsidRDefault="00CC09EA" w:rsidP="00425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3135" w:rsidRPr="00B9313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МДОУ назначает ответственных лиц за:                                                                          - планирование закупок продуктов питания в соответствии с нормами питания, утвержденными  СанПиН 2.3/2.4.3590-20, примерным 10 дневным цикличным меню;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своевременное составление первичных заявок и направление их поставщику для поставки продуктов питания в МДОУ</w:t>
      </w:r>
      <w:r w:rsidR="00472D0E">
        <w:rPr>
          <w:rFonts w:ascii="Times New Roman" w:hAnsi="Times New Roman" w:cs="Times New Roman"/>
          <w:sz w:val="24"/>
          <w:szCs w:val="24"/>
        </w:rPr>
        <w:t xml:space="preserve">, согласно требований Федерального Закона Российской Федерации от 05.04.2013г.  № 44-ФЗ  «О контрактной системе в сфере закупок товаров, работ, услуг для обеспечения государственных и муниципальных нужд»       (далее – ФЗ  № 44) и </w:t>
      </w:r>
      <w:r w:rsidR="00472D0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Российской Федерации от 18.07.2011г.  № 223-ФЗ   «О закупках товаров, услуг отдельным видам юридических лиц»;    </w:t>
      </w:r>
      <w:proofErr w:type="gramEnd"/>
    </w:p>
    <w:p w:rsidR="00B93135" w:rsidRPr="00B93135" w:rsidRDefault="00472D0E" w:rsidP="0042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своевременное составление документации при осуществлении закупки продуктов питания у единственного поставщика, способом запроса котировок, конкурсов;                       </w:t>
      </w:r>
    </w:p>
    <w:p w:rsidR="00B93135" w:rsidRDefault="00472D0E" w:rsidP="00425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исполнение заключ</w:t>
      </w:r>
      <w:r w:rsidR="00F517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нных гражданско </w:t>
      </w:r>
      <w:r w:rsidR="00F517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F5173E">
        <w:rPr>
          <w:rFonts w:ascii="Times New Roman" w:hAnsi="Times New Roman" w:cs="Times New Roman"/>
          <w:sz w:val="24"/>
          <w:szCs w:val="24"/>
        </w:rPr>
        <w:t xml:space="preserve"> договоров (контрактов);                                 </w:t>
      </w:r>
      <w:proofErr w:type="gramStart"/>
      <w:r w:rsidR="00F5173E">
        <w:rPr>
          <w:rFonts w:ascii="Times New Roman" w:hAnsi="Times New Roman" w:cs="Times New Roman"/>
          <w:sz w:val="24"/>
          <w:szCs w:val="24"/>
        </w:rPr>
        <w:t>- приемку продуктов питания, включая проведение внутренней экспертизы товаров в соответствии  с действующим законодательством;                                                                               - осуществление производственного контроля МДОУ;                                                                     - органолептическая оценка продуктов (внешний вид, цвет, консистенцию, запах, вкус);                 - контроль целостности упаковки продуктов;                                                                                         - контроль сопроводительных документов, подтверждающие качество и безопасность продуктов;                                                                                                                                                    - соблюдение санитарных норм к хранению продуктов питания, приготовление и выдачи блюд;                                                                                                                                                          - соблюдение правил личной гигиены сотрудников и воспитанников МДОУ;</w:t>
      </w:r>
      <w:proofErr w:type="gramEnd"/>
      <w:r w:rsidR="005C195D">
        <w:rPr>
          <w:rFonts w:ascii="Times New Roman" w:hAnsi="Times New Roman" w:cs="Times New Roman"/>
          <w:sz w:val="24"/>
          <w:szCs w:val="24"/>
        </w:rPr>
        <w:t xml:space="preserve">                                     - санитарное состояние пищеблока и помещений (мест) приема пищи;                                             - отбор и хранение суточных проб;                                                                                                        - </w:t>
      </w:r>
      <w:proofErr w:type="gramStart"/>
      <w:r w:rsidR="005C195D">
        <w:rPr>
          <w:rFonts w:ascii="Times New Roman" w:hAnsi="Times New Roman" w:cs="Times New Roman"/>
          <w:sz w:val="24"/>
          <w:szCs w:val="24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(подекадно).</w:t>
      </w:r>
      <w:r w:rsidR="00E51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2.6  </w:t>
      </w:r>
      <w:r w:rsidR="002C67A8">
        <w:rPr>
          <w:rFonts w:ascii="Times New Roman" w:hAnsi="Times New Roman" w:cs="Times New Roman"/>
          <w:sz w:val="24"/>
          <w:szCs w:val="24"/>
        </w:rPr>
        <w:t>Организация питания в МДОУ должна предусматривать сбалансированность и максимальное разнообразие рациона питания воспитанников, удовлетворять физиологические потребности детей в основных пищевых веществах и энергии, предусматривать адекватную технологическую и кулинарную обработку продуктов и блюд, обеспечивать высокие</w:t>
      </w:r>
      <w:proofErr w:type="gramEnd"/>
      <w:r w:rsidR="002C67A8">
        <w:rPr>
          <w:rFonts w:ascii="Times New Roman" w:hAnsi="Times New Roman" w:cs="Times New Roman"/>
          <w:sz w:val="24"/>
          <w:szCs w:val="24"/>
        </w:rPr>
        <w:t xml:space="preserve"> вкусовые качества и сохранность исходной пищевой продукции.                                                                                                                                                 2.7  Примерное  меню, составляется с учетом рекомендуемых суточных норм питания в МДОУ согласно приложению № 8 СанПиН 2.3./2.4.3590-20.                                                               2.8.   На основании утвержденного  примерного перспективного меню в МДОУ ежедневно составляется</w:t>
      </w:r>
      <w:r w:rsidR="00382AA0">
        <w:rPr>
          <w:rFonts w:ascii="Times New Roman" w:hAnsi="Times New Roman" w:cs="Times New Roman"/>
          <w:sz w:val="24"/>
          <w:szCs w:val="24"/>
        </w:rPr>
        <w:t xml:space="preserve"> Меню-требование на выдачу продуктов питания установленного образца.               На каждое блюдо должна быть заведена технологическая карта с указанием ссылки на рецептуры блюд и кулинарных изделий в соответствии со сборником технологических нормативов.                                                                                                                                               2.9. Для правильной организации питания в МДОУ должны быть следующие локальные акты и документы:</w:t>
      </w:r>
      <w:r w:rsidR="00ED4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93135" w:rsidRDefault="00ED40B0" w:rsidP="00425C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 и Положение об организации питания в МДОУ;</w:t>
      </w:r>
      <w:r w:rsidR="00B13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приказ о назначении ответственных за проведение внутренней экспертизы качества закупаемых продуктов;                                                                                                                             - сопроводительные документы на поступающие продукты питания, подтверждающие безопасность и качество (удостоверения качества, сертификаты и др.);                                            - договоры (контракты) на поставку продуктов питания;                                                                       - </w:t>
      </w:r>
      <w:proofErr w:type="gramStart"/>
      <w:r w:rsidR="00B1326A">
        <w:rPr>
          <w:rFonts w:ascii="Times New Roman" w:hAnsi="Times New Roman" w:cs="Times New Roman"/>
          <w:sz w:val="24"/>
          <w:szCs w:val="24"/>
        </w:rPr>
        <w:t xml:space="preserve">примерное меню,  технологические карт кулинарных изделий (блюд), накопительные ведомости выполнения норм продуктового набора, норм потребления пищевых веществ, энергетической ценности дневного рациона;                                                                                          - меню требование на выдачу продуктов питания на каждый день;                                                     </w:t>
      </w:r>
      <w:r w:rsidR="00B1326A">
        <w:rPr>
          <w:rFonts w:ascii="Times New Roman" w:hAnsi="Times New Roman" w:cs="Times New Roman"/>
          <w:sz w:val="24"/>
          <w:szCs w:val="24"/>
        </w:rPr>
        <w:lastRenderedPageBreak/>
        <w:t>- журнал бракеража скоропортящихся пищевых продуктов, поступающих на пищеблок   (Приложение № 5 СанПиН 2.3./2.4.3590-20);</w:t>
      </w:r>
      <w:r w:rsidR="002F2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 журнал учета температурного режима в холодильном оборудовании (Приложение № 2 СанПиН 2.3./.2.4.3590-20);</w:t>
      </w:r>
      <w:proofErr w:type="gramEnd"/>
      <w:r w:rsidR="002F2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- журнал бракеража готовой кулинарной продукции (Приложение № 4 СанПиН 2.3./2.33590-20);                                                                                                                                        </w:t>
      </w:r>
    </w:p>
    <w:p w:rsidR="00354A18" w:rsidRDefault="002F2A00" w:rsidP="0042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журнал </w:t>
      </w:r>
      <w:r w:rsidR="000B7B75">
        <w:rPr>
          <w:rFonts w:ascii="Times New Roman" w:hAnsi="Times New Roman" w:cs="Times New Roman"/>
          <w:sz w:val="24"/>
          <w:szCs w:val="24"/>
        </w:rPr>
        <w:t xml:space="preserve">проведения витаминизации третьих блюд;                                                                            - журнал здоровья  (Приложение № 1 СанПиН 2.3./2.4.3590-20);                                                         - журнал отбора суточных проб;                                                                                                               - заявки на продукты питания в письменной форме;                                                                             - информация об исполнении договоров на поставку продуктов питания;                                           - книга учета материальных ценностей.                                                                                                 2.10.  При поставке продуктов питания поставщик обязан предоставить все документы, подтверждающие их качество и безопасность: </w:t>
      </w:r>
      <w:proofErr w:type="gramStart"/>
      <w:r w:rsidR="000B7B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7B75">
        <w:rPr>
          <w:rFonts w:ascii="Times New Roman" w:hAnsi="Times New Roman" w:cs="Times New Roman"/>
          <w:sz w:val="24"/>
          <w:szCs w:val="24"/>
        </w:rPr>
        <w:t>счет-фактура</w:t>
      </w:r>
      <w:r w:rsidR="00284C1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84C17">
        <w:rPr>
          <w:rFonts w:ascii="Times New Roman" w:hAnsi="Times New Roman" w:cs="Times New Roman"/>
          <w:sz w:val="24"/>
          <w:szCs w:val="24"/>
        </w:rPr>
        <w:t>товарно-сопроводительные документы, оформленные производителем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зарегистрировавший, заверенные подписью и печатью изготовителя (поставщика, продавца) с указанием его адреса</w:t>
      </w:r>
      <w:proofErr w:type="gramEnd"/>
      <w:r w:rsidR="00284C17">
        <w:rPr>
          <w:rFonts w:ascii="Times New Roman" w:hAnsi="Times New Roman" w:cs="Times New Roman"/>
          <w:sz w:val="24"/>
          <w:szCs w:val="24"/>
        </w:rPr>
        <w:t xml:space="preserve"> и телефона; удостоверение качества и безопасности предприятия изготовителя).</w:t>
      </w:r>
      <w:r w:rsidR="00155955">
        <w:rPr>
          <w:rFonts w:ascii="Times New Roman" w:hAnsi="Times New Roman" w:cs="Times New Roman"/>
          <w:sz w:val="24"/>
          <w:szCs w:val="24"/>
        </w:rPr>
        <w:t xml:space="preserve"> Документация, удостоверяющая качество и безопасность продукции должна сохраняться до окончания использования продукции.                                                                                                                                                   2.11.</w:t>
      </w:r>
      <w:r w:rsidR="00284C17">
        <w:rPr>
          <w:rFonts w:ascii="Times New Roman" w:hAnsi="Times New Roman" w:cs="Times New Roman"/>
          <w:sz w:val="24"/>
          <w:szCs w:val="24"/>
        </w:rPr>
        <w:t xml:space="preserve"> </w:t>
      </w:r>
      <w:r w:rsidR="00354A18" w:rsidRPr="00354A18">
        <w:rPr>
          <w:rFonts w:ascii="Times New Roman" w:hAnsi="Times New Roman" w:cs="Times New Roman"/>
          <w:sz w:val="24"/>
          <w:szCs w:val="24"/>
        </w:rPr>
        <w:t xml:space="preserve"> </w:t>
      </w:r>
      <w:r w:rsidR="00354A18">
        <w:rPr>
          <w:rFonts w:ascii="Times New Roman" w:hAnsi="Times New Roman" w:cs="Times New Roman"/>
          <w:sz w:val="24"/>
          <w:szCs w:val="24"/>
        </w:rPr>
        <w:t xml:space="preserve">Для обеспечения разнообразного и полноценного питания воспитанников в МДОУ и дома родителей (законных представителей) информируют об ассортименте питания ребенка, вывешивая ежедневное меню в каждой групповой ячейки. В ежедневном меню указывается наименование блюд и объем порций.                                                                               2.12.  В целях пропаганды здорового образа жизни, принципов рационального питания персонал МДОУ проводит информационно-разъяснительную работу с родителями      (законными представителями) по вопросам правильной организации питания детей с учетом возрастных потребностей и индивидуальных особенностей.                                                 </w:t>
      </w:r>
    </w:p>
    <w:p w:rsidR="00354A18" w:rsidRDefault="00354A18" w:rsidP="0042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в МДОУ    </w:t>
      </w:r>
    </w:p>
    <w:p w:rsidR="005C195D" w:rsidRPr="00354A18" w:rsidRDefault="00354A18" w:rsidP="0042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Контроль за организацией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МДОУ, медицинская сестра,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действующие на основании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сотрудники образовательного учреждения, ответственные внутренней экспертизы качества закупаемых продуктов.</w:t>
      </w:r>
    </w:p>
    <w:p w:rsidR="00C928E5" w:rsidRPr="00C928E5" w:rsidRDefault="00C928E5" w:rsidP="00C928E5">
      <w:pPr>
        <w:rPr>
          <w:rFonts w:ascii="Times New Roman" w:hAnsi="Times New Roman" w:cs="Times New Roman"/>
          <w:sz w:val="24"/>
          <w:szCs w:val="24"/>
        </w:rPr>
      </w:pPr>
    </w:p>
    <w:p w:rsidR="00CF4BD9" w:rsidRPr="007853BC" w:rsidRDefault="009179AF" w:rsidP="00CF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F4B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4BD9" w:rsidRPr="007853BC" w:rsidSect="00B931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257"/>
    <w:multiLevelType w:val="multilevel"/>
    <w:tmpl w:val="482EA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C62EA5"/>
    <w:multiLevelType w:val="multilevel"/>
    <w:tmpl w:val="D264BBE6"/>
    <w:lvl w:ilvl="0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abstractNum w:abstractNumId="2">
    <w:nsid w:val="35E83818"/>
    <w:multiLevelType w:val="hybridMultilevel"/>
    <w:tmpl w:val="6A74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5"/>
    <w:rsid w:val="000B7B75"/>
    <w:rsid w:val="00155955"/>
    <w:rsid w:val="00284C17"/>
    <w:rsid w:val="002C67A8"/>
    <w:rsid w:val="002F2A00"/>
    <w:rsid w:val="00337B8E"/>
    <w:rsid w:val="00354A18"/>
    <w:rsid w:val="00382AA0"/>
    <w:rsid w:val="00425C89"/>
    <w:rsid w:val="004556C8"/>
    <w:rsid w:val="00472D0E"/>
    <w:rsid w:val="0052002B"/>
    <w:rsid w:val="005C195D"/>
    <w:rsid w:val="006D3F06"/>
    <w:rsid w:val="00744466"/>
    <w:rsid w:val="00766153"/>
    <w:rsid w:val="007853BC"/>
    <w:rsid w:val="00801538"/>
    <w:rsid w:val="00876D92"/>
    <w:rsid w:val="009179AF"/>
    <w:rsid w:val="0093468D"/>
    <w:rsid w:val="009711F0"/>
    <w:rsid w:val="009E5E71"/>
    <w:rsid w:val="00B1326A"/>
    <w:rsid w:val="00B57B6B"/>
    <w:rsid w:val="00B93135"/>
    <w:rsid w:val="00C06E05"/>
    <w:rsid w:val="00C928E5"/>
    <w:rsid w:val="00CC09EA"/>
    <w:rsid w:val="00CF4BD9"/>
    <w:rsid w:val="00E510DC"/>
    <w:rsid w:val="00E97BEF"/>
    <w:rsid w:val="00EC0B94"/>
    <w:rsid w:val="00ED40B0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2022-06-08T05:18:00Z</dcterms:created>
  <dcterms:modified xsi:type="dcterms:W3CDTF">2022-06-30T02:12:00Z</dcterms:modified>
</cp:coreProperties>
</file>