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AF" w:rsidRPr="00025FAF" w:rsidRDefault="00957EE8" w:rsidP="00025FAF">
      <w:pPr>
        <w:jc w:val="center"/>
        <w:rPr>
          <w:rFonts w:ascii="Times New Roman" w:hAnsi="Times New Roman" w:cs="Times New Roman"/>
          <w:b/>
          <w:i/>
          <w:emboss w:val="0"/>
          <w:color w:val="auto"/>
          <w:sz w:val="36"/>
          <w:szCs w:val="28"/>
        </w:rPr>
      </w:pPr>
      <w:r w:rsidRPr="00025FAF">
        <w:rPr>
          <w:rFonts w:ascii="Times New Roman" w:hAnsi="Times New Roman" w:cs="Times New Roman"/>
          <w:b/>
          <w:i/>
          <w:emboss w:val="0"/>
          <w:color w:val="auto"/>
          <w:sz w:val="36"/>
          <w:szCs w:val="28"/>
        </w:rPr>
        <w:t>Положение о Фестивале детских рисунков «Счастливое детство» (ко Дню Защиты детей)</w:t>
      </w:r>
    </w:p>
    <w:p w:rsidR="0063418E" w:rsidRPr="00025FAF" w:rsidRDefault="0063418E" w:rsidP="00025FAF">
      <w:pPr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</w:pPr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>Цели фестиваля:</w:t>
      </w:r>
      <w:r w:rsidR="00025FAF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 xml:space="preserve"> </w:t>
      </w:r>
      <w:r w:rsidR="00957EE8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развитие творческих инициатив, повышение активности семей воспитанников, создание праздничного настроения.</w:t>
      </w:r>
      <w:r w:rsidR="00957EE8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 xml:space="preserve">Задачи фестиваля: </w:t>
      </w:r>
      <w:r w:rsidR="00957EE8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развитие </w:t>
      </w:r>
      <w:r w:rsidR="00873A93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фантазии и </w:t>
      </w:r>
      <w:r w:rsidR="00957EE8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творческих способностей детей.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="00957EE8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>Порядок</w:t>
      </w:r>
      <w:r w:rsidR="00892F10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 xml:space="preserve"> и сроки проведения фестиваля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="00892F10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  <w:u w:val="single"/>
        </w:rPr>
        <w:t xml:space="preserve">Фестиваль проводится дистанционно в </w:t>
      </w:r>
      <w:proofErr w:type="spellStart"/>
      <w:r w:rsidR="00892F10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  <w:u w:val="single"/>
        </w:rPr>
        <w:t>вайбере</w:t>
      </w:r>
      <w:proofErr w:type="spellEnd"/>
      <w:r w:rsidR="00892F10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  <w:u w:val="single"/>
        </w:rPr>
        <w:t>, в сообществе «Счастливое детство»</w:t>
      </w:r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br/>
      </w:r>
      <w:proofErr w:type="gramStart"/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Рисунки, </w:t>
      </w:r>
      <w:r w:rsidR="00892F10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посвященные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Дню Защиты детей принимаются</w:t>
      </w:r>
      <w:proofErr w:type="gramEnd"/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до 29 мая.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  <w:t>1 июня – подведение итогов конкурса.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  <w:t>Все участники награждаются грамотами.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="00DB750F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 xml:space="preserve">Ответственный за проведение фестиваля: 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в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оспитатель старшей группы МДОУ </w:t>
      </w:r>
      <w:proofErr w:type="spellStart"/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д</w:t>
      </w:r>
      <w:proofErr w:type="spellEnd"/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/с «Вишенка»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="00DB750F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 xml:space="preserve">Участники фестиваля: 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дети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="00DB750F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>Требование к содержанию и оформлению работ:</w:t>
      </w:r>
      <w:r w:rsidR="00DB750F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br/>
        <w:t>-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принимаются рисунки, </w:t>
      </w:r>
      <w:r w:rsidR="00873A93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выполненные в различных техник</w:t>
      </w:r>
      <w:proofErr w:type="gramStart"/>
      <w:r w:rsidR="00873A93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а(</w:t>
      </w:r>
      <w:proofErr w:type="gramEnd"/>
      <w:r w:rsidR="00873A93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рисование  нетрадиционными способами: например : кляксография,</w:t>
      </w:r>
      <w:r w:rsidR="0046580A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ладошками, ватными палочками,</w:t>
      </w:r>
      <w:r w:rsid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</w:t>
      </w:r>
      <w:r w:rsidR="0046580A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методом тычка, вилкой,</w:t>
      </w:r>
      <w:r w:rsid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</w:t>
      </w:r>
      <w:r w:rsidR="0046580A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отпечатками каких-то предметов, монотипия</w:t>
      </w:r>
      <w:r w:rsid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</w:t>
      </w:r>
      <w:r w:rsidR="0046580A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и</w:t>
      </w:r>
      <w:r w:rsid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 </w:t>
      </w:r>
      <w:r w:rsidR="0046580A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т.</w:t>
      </w:r>
      <w:r w:rsid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</w:t>
      </w:r>
      <w:r w:rsidR="0046580A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д</w:t>
      </w:r>
      <w:r w:rsid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.</w:t>
      </w:r>
      <w:r w:rsidR="0046580A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)</w:t>
      </w:r>
      <w:r w:rsidR="00873A93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 xml:space="preserve"> 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;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  <w:t>-работа должна быть оригинальной и красивой;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  <w:u w:val="single"/>
        </w:rPr>
        <w:t>- работа должна быть выполнена детьми</w:t>
      </w:r>
      <w:proofErr w:type="gramStart"/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  <w:u w:val="single"/>
        </w:rPr>
        <w:t>.</w:t>
      </w:r>
      <w:proofErr w:type="gramEnd"/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  <w:t xml:space="preserve">-  </w:t>
      </w:r>
      <w:proofErr w:type="gramStart"/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р</w:t>
      </w:r>
      <w:proofErr w:type="gramEnd"/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аботу необходимо подписать в правом нижнем углу: Ф. И. ребенка, группа.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="00DB750F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>Критерии и оценки:</w:t>
      </w:r>
      <w:r w:rsidR="00DB750F"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br/>
        <w:t xml:space="preserve">- 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разнообразие и оригинальность используемых материалов и техник;</w:t>
      </w:r>
      <w:r w:rsidR="00DB750F"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  <w:t>- качество выполненных работ;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  <w:t>- креативность.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</w:r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t>Подведение итогов и награждение:</w:t>
      </w:r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br/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t>- итоги фестиваля по результатам в соответствии с критериями;</w:t>
      </w:r>
      <w:r w:rsidRPr="00025FAF">
        <w:rPr>
          <w:rFonts w:ascii="Times New Roman" w:hAnsi="Times New Roman" w:cs="Times New Roman"/>
          <w:emboss w:val="0"/>
          <w:color w:val="auto"/>
          <w:sz w:val="28"/>
          <w:szCs w:val="28"/>
        </w:rPr>
        <w:br/>
        <w:t>- победители  1,2, 3 мест  определяются путем голосования родителей</w:t>
      </w:r>
      <w:r w:rsidRPr="00025FAF">
        <w:rPr>
          <w:rFonts w:ascii="Times New Roman" w:hAnsi="Times New Roman" w:cs="Times New Roman"/>
          <w:b/>
          <w:emboss w:val="0"/>
          <w:color w:val="auto"/>
          <w:sz w:val="28"/>
          <w:szCs w:val="28"/>
        </w:rPr>
        <w:br/>
      </w:r>
    </w:p>
    <w:sectPr w:rsidR="0063418E" w:rsidRPr="00025FAF" w:rsidSect="0075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de Pro Black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EE8"/>
    <w:rsid w:val="00025FAF"/>
    <w:rsid w:val="000F327C"/>
    <w:rsid w:val="00185B08"/>
    <w:rsid w:val="002B56D2"/>
    <w:rsid w:val="003A112D"/>
    <w:rsid w:val="0046580A"/>
    <w:rsid w:val="0063418E"/>
    <w:rsid w:val="007534E4"/>
    <w:rsid w:val="008510C8"/>
    <w:rsid w:val="00873A93"/>
    <w:rsid w:val="00892F10"/>
    <w:rsid w:val="00944A37"/>
    <w:rsid w:val="00957EE8"/>
    <w:rsid w:val="00B27857"/>
    <w:rsid w:val="00DB750F"/>
    <w:rsid w:val="00ED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de Pro Black" w:eastAsiaTheme="minorHAnsi" w:hAnsi="Code Pro Black" w:cstheme="minorBidi"/>
        <w:emboss/>
        <w:color w:val="FFFFF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5"/>
  </w:style>
  <w:style w:type="paragraph" w:styleId="1">
    <w:name w:val="heading 1"/>
    <w:basedOn w:val="a"/>
    <w:next w:val="a"/>
    <w:link w:val="10"/>
    <w:uiPriority w:val="99"/>
    <w:qFormat/>
    <w:rsid w:val="00ED4265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4265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4265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4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4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42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42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42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4265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ED42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D4265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ED4265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ED4265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D426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D4265"/>
    <w:rPr>
      <w:rFonts w:ascii="Arial" w:hAnsi="Arial" w:cs="Arial"/>
      <w:b/>
      <w:bCs/>
      <w:sz w:val="26"/>
      <w:szCs w:val="26"/>
    </w:rPr>
  </w:style>
  <w:style w:type="paragraph" w:styleId="aa">
    <w:name w:val="caption"/>
    <w:basedOn w:val="a"/>
    <w:next w:val="a"/>
    <w:uiPriority w:val="99"/>
    <w:qFormat/>
    <w:rsid w:val="00ED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8856-E662-4158-B39C-00AB6809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dfktynbyf</dc:creator>
  <cp:lastModifiedBy>dfktynbyf</cp:lastModifiedBy>
  <cp:revision>7</cp:revision>
  <dcterms:created xsi:type="dcterms:W3CDTF">2020-05-20T01:27:00Z</dcterms:created>
  <dcterms:modified xsi:type="dcterms:W3CDTF">2020-05-25T14:25:00Z</dcterms:modified>
</cp:coreProperties>
</file>